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98" w:rsidRDefault="004D5A98" w:rsidP="004D5A98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AHRT Phone Conference </w:t>
      </w:r>
      <w:r w:rsidR="00260349">
        <w:rPr>
          <w:rFonts w:eastAsia="Times New Roman"/>
          <w:shd w:val="clear" w:color="auto" w:fill="FFFFFF"/>
        </w:rPr>
        <w:t>Minutes</w:t>
      </w:r>
    </w:p>
    <w:p w:rsidR="004D5A98" w:rsidRDefault="004D5A98" w:rsidP="004D5A98">
      <w:pPr>
        <w:pStyle w:val="Subtitle"/>
        <w:jc w:val="center"/>
      </w:pPr>
      <w:r>
        <w:t>4/29/2016</w:t>
      </w:r>
    </w:p>
    <w:p w:rsidR="004D5A98" w:rsidRDefault="004D5A98" w:rsidP="004D5A98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="Arial"/>
          <w:i/>
          <w:color w:val="222222"/>
        </w:rPr>
      </w:pPr>
      <w:r>
        <w:rPr>
          <w:rFonts w:asciiTheme="minorHAnsi" w:hAnsiTheme="minorHAnsi" w:cs="Arial"/>
          <w:i/>
          <w:color w:val="222222"/>
        </w:rPr>
        <w:t xml:space="preserve">In attendance: Alison Clemens, </w:t>
      </w:r>
      <w:r w:rsidR="00106D88">
        <w:rPr>
          <w:rFonts w:asciiTheme="minorHAnsi" w:hAnsiTheme="minorHAnsi" w:cs="Arial"/>
          <w:i/>
          <w:color w:val="222222"/>
        </w:rPr>
        <w:t xml:space="preserve">Kelly </w:t>
      </w:r>
      <w:proofErr w:type="spellStart"/>
      <w:r w:rsidR="00106D88">
        <w:rPr>
          <w:rFonts w:asciiTheme="minorHAnsi" w:hAnsiTheme="minorHAnsi" w:cs="Arial"/>
          <w:i/>
          <w:color w:val="222222"/>
        </w:rPr>
        <w:t>Kolar</w:t>
      </w:r>
      <w:proofErr w:type="spellEnd"/>
      <w:r w:rsidR="00106D88">
        <w:rPr>
          <w:rFonts w:asciiTheme="minorHAnsi" w:hAnsiTheme="minorHAnsi" w:cs="Arial"/>
          <w:i/>
          <w:color w:val="222222"/>
        </w:rPr>
        <w:t xml:space="preserve">, Robert </w:t>
      </w:r>
      <w:proofErr w:type="spellStart"/>
      <w:r w:rsidR="00106D88">
        <w:rPr>
          <w:rFonts w:asciiTheme="minorHAnsi" w:hAnsiTheme="minorHAnsi" w:cs="Arial"/>
          <w:i/>
          <w:color w:val="222222"/>
        </w:rPr>
        <w:t>Riter</w:t>
      </w:r>
      <w:proofErr w:type="spellEnd"/>
    </w:p>
    <w:p w:rsidR="004D5A98" w:rsidRPr="00FD3579" w:rsidRDefault="004D5A98" w:rsidP="00FD35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71A84">
        <w:rPr>
          <w:rFonts w:asciiTheme="minorHAnsi" w:hAnsiTheme="minorHAnsi" w:cs="Arial"/>
          <w:color w:val="222222"/>
        </w:rPr>
        <w:t>Publication working group/subcommittee</w:t>
      </w:r>
      <w:r w:rsidR="00FD3579">
        <w:rPr>
          <w:rFonts w:asciiTheme="minorHAnsi" w:hAnsiTheme="minorHAnsi" w:cs="Arial"/>
          <w:color w:val="222222"/>
        </w:rPr>
        <w:t xml:space="preserve"> update from </w:t>
      </w:r>
      <w:r w:rsidR="00FC15F7" w:rsidRPr="00FD3579">
        <w:rPr>
          <w:rFonts w:asciiTheme="minorHAnsi" w:hAnsiTheme="minorHAnsi" w:cs="Arial"/>
          <w:color w:val="222222"/>
        </w:rPr>
        <w:t xml:space="preserve">RR </w:t>
      </w:r>
    </w:p>
    <w:p w:rsidR="00FC15F7" w:rsidRDefault="00FC15F7" w:rsidP="00FD35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Still waiting for all of our participants to confirm;</w:t>
      </w:r>
      <w:r w:rsidR="00FD3579">
        <w:rPr>
          <w:rFonts w:asciiTheme="minorHAnsi" w:hAnsiTheme="minorHAnsi" w:cs="Arial"/>
          <w:color w:val="222222"/>
        </w:rPr>
        <w:t xml:space="preserve"> RR</w:t>
      </w:r>
      <w:r>
        <w:rPr>
          <w:rFonts w:asciiTheme="minorHAnsi" w:hAnsiTheme="minorHAnsi" w:cs="Arial"/>
          <w:color w:val="222222"/>
        </w:rPr>
        <w:t xml:space="preserve"> sent follow-up message on 4/28</w:t>
      </w:r>
    </w:p>
    <w:p w:rsidR="00FC15F7" w:rsidRDefault="00FC15F7" w:rsidP="00FD35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RR has been doing a </w:t>
      </w:r>
      <w:r w:rsidR="00FD3579">
        <w:rPr>
          <w:rFonts w:asciiTheme="minorHAnsi" w:hAnsiTheme="minorHAnsi" w:cs="Arial"/>
          <w:color w:val="222222"/>
        </w:rPr>
        <w:t>scan</w:t>
      </w:r>
      <w:r>
        <w:rPr>
          <w:rFonts w:asciiTheme="minorHAnsi" w:hAnsiTheme="minorHAnsi" w:cs="Arial"/>
          <w:color w:val="222222"/>
        </w:rPr>
        <w:t xml:space="preserve"> of SAA committees and RTs and ALA/ACRL organizations to see what kinds of publications they have. </w:t>
      </w:r>
      <w:r w:rsidR="00FD3579">
        <w:rPr>
          <w:rFonts w:asciiTheme="minorHAnsi" w:hAnsiTheme="minorHAnsi" w:cs="Arial"/>
          <w:color w:val="222222"/>
        </w:rPr>
        <w:t xml:space="preserve">Other examples include the </w:t>
      </w:r>
      <w:r>
        <w:rPr>
          <w:rFonts w:asciiTheme="minorHAnsi" w:hAnsiTheme="minorHAnsi" w:cs="Arial"/>
          <w:color w:val="222222"/>
        </w:rPr>
        <w:t>Museum and Preservation sections publications</w:t>
      </w:r>
    </w:p>
    <w:p w:rsidR="00FD3579" w:rsidRDefault="00FD3579" w:rsidP="00FD35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RR will share the results of this scan with the Steering Committee; there are a lot of good examples to draw on that won’t be too resources intensive</w:t>
      </w:r>
    </w:p>
    <w:p w:rsidR="00FD3579" w:rsidRPr="00FD3579" w:rsidRDefault="00FD3579" w:rsidP="00FD35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 lot of them are using PDF</w:t>
      </w:r>
    </w:p>
    <w:p w:rsidR="00FC15F7" w:rsidRDefault="00FC15F7" w:rsidP="00FD35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This </w:t>
      </w:r>
      <w:r w:rsidR="00FD3579">
        <w:rPr>
          <w:rFonts w:asciiTheme="minorHAnsi" w:hAnsiTheme="minorHAnsi" w:cs="Arial"/>
          <w:color w:val="222222"/>
        </w:rPr>
        <w:t xml:space="preserve">scan </w:t>
      </w:r>
      <w:r>
        <w:rPr>
          <w:rFonts w:asciiTheme="minorHAnsi" w:hAnsiTheme="minorHAnsi" w:cs="Arial"/>
          <w:color w:val="222222"/>
        </w:rPr>
        <w:t>will give a beginning dataset for consideration and evaluation</w:t>
      </w:r>
    </w:p>
    <w:p w:rsidR="00FC15F7" w:rsidRDefault="00FD3579" w:rsidP="00FD35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RR h</w:t>
      </w:r>
      <w:r w:rsidR="006F523C">
        <w:rPr>
          <w:rFonts w:asciiTheme="minorHAnsi" w:hAnsiTheme="minorHAnsi" w:cs="Arial"/>
          <w:color w:val="222222"/>
        </w:rPr>
        <w:t>opes to hear from the rest of members by mid next week (Thursday)</w:t>
      </w:r>
      <w:r w:rsidR="00D60545">
        <w:rPr>
          <w:rFonts w:asciiTheme="minorHAnsi" w:hAnsiTheme="minorHAnsi" w:cs="Arial"/>
          <w:color w:val="222222"/>
        </w:rPr>
        <w:t>; this would allow them to meet within 2 weeks, around mid-May</w:t>
      </w:r>
    </w:p>
    <w:p w:rsidR="00ED0DA1" w:rsidRPr="006B3E9F" w:rsidRDefault="006B3E9F" w:rsidP="00FD35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6B3E9F">
        <w:rPr>
          <w:rFonts w:asciiTheme="minorHAnsi" w:hAnsiTheme="minorHAnsi" w:cs="Arial"/>
          <w:b/>
          <w:color w:val="222222"/>
        </w:rPr>
        <w:t>RR w</w:t>
      </w:r>
      <w:r w:rsidR="00ED0DA1" w:rsidRPr="006B3E9F">
        <w:rPr>
          <w:rFonts w:asciiTheme="minorHAnsi" w:hAnsiTheme="minorHAnsi" w:cs="Arial"/>
          <w:b/>
          <w:color w:val="222222"/>
        </w:rPr>
        <w:t>ill update Steering Committee next week</w:t>
      </w:r>
    </w:p>
    <w:p w:rsidR="004D5A98" w:rsidRPr="00FD3579" w:rsidRDefault="004D5A98" w:rsidP="00FD35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71A84">
        <w:rPr>
          <w:rFonts w:asciiTheme="minorHAnsi" w:hAnsiTheme="minorHAnsi" w:cs="Arial"/>
          <w:color w:val="222222"/>
        </w:rPr>
        <w:t>Bibliographies</w:t>
      </w:r>
      <w:r w:rsidR="00FD3579">
        <w:rPr>
          <w:rFonts w:asciiTheme="minorHAnsi" w:hAnsiTheme="minorHAnsi" w:cs="Arial"/>
          <w:color w:val="222222"/>
        </w:rPr>
        <w:t xml:space="preserve"> (</w:t>
      </w:r>
      <w:r w:rsidR="00ED0DA1" w:rsidRPr="00FD3579">
        <w:rPr>
          <w:rFonts w:asciiTheme="minorHAnsi" w:hAnsiTheme="minorHAnsi" w:cs="Arial"/>
          <w:color w:val="222222"/>
        </w:rPr>
        <w:t>Postponed until next meeting</w:t>
      </w:r>
      <w:r w:rsidR="00FD3579">
        <w:rPr>
          <w:rFonts w:asciiTheme="minorHAnsi" w:hAnsiTheme="minorHAnsi" w:cs="Arial"/>
          <w:color w:val="222222"/>
        </w:rPr>
        <w:t>)</w:t>
      </w:r>
    </w:p>
    <w:p w:rsidR="004D5A98" w:rsidRPr="00C71A84" w:rsidRDefault="004D5A98" w:rsidP="004D5A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71A84">
        <w:rPr>
          <w:rFonts w:asciiTheme="minorHAnsi" w:hAnsiTheme="minorHAnsi" w:cs="Arial"/>
          <w:color w:val="222222"/>
        </w:rPr>
        <w:t>SAA 2016 session</w:t>
      </w:r>
      <w:r w:rsidR="00FD3579">
        <w:rPr>
          <w:rFonts w:asciiTheme="minorHAnsi" w:hAnsiTheme="minorHAnsi" w:cs="Arial"/>
          <w:color w:val="222222"/>
        </w:rPr>
        <w:t xml:space="preserve"> (Postponed until next meeting)</w:t>
      </w:r>
    </w:p>
    <w:p w:rsidR="004D5A98" w:rsidRPr="00C71A84" w:rsidRDefault="004D5A98" w:rsidP="004D5A9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71A84">
        <w:rPr>
          <w:rFonts w:asciiTheme="minorHAnsi" w:hAnsiTheme="minorHAnsi" w:cs="Arial"/>
          <w:color w:val="222222"/>
        </w:rPr>
        <w:t>Possibly add report from publications working group?</w:t>
      </w:r>
    </w:p>
    <w:p w:rsidR="004D5A98" w:rsidRPr="00ED0DA1" w:rsidRDefault="004D5A98" w:rsidP="004D5A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71A84">
        <w:rPr>
          <w:rFonts w:asciiTheme="minorHAnsi" w:hAnsiTheme="minorHAnsi" w:cs="Arial"/>
          <w:color w:val="222222"/>
        </w:rPr>
        <w:t xml:space="preserve">AHRT </w:t>
      </w:r>
      <w:r w:rsidRPr="00C71A84">
        <w:rPr>
          <w:rFonts w:asciiTheme="minorHAnsi" w:hAnsiTheme="minorHAnsi"/>
          <w:color w:val="000000"/>
        </w:rPr>
        <w:t>quick start guide drafted by AC</w:t>
      </w:r>
    </w:p>
    <w:p w:rsidR="00ED0DA1" w:rsidRDefault="00ED0DA1" w:rsidP="00ED0DA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Valuable to have history of projects by the RT</w:t>
      </w:r>
    </w:p>
    <w:p w:rsidR="00ED0DA1" w:rsidRPr="006B3E9F" w:rsidRDefault="00ED0DA1" w:rsidP="00ED0DA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6B3E9F">
        <w:rPr>
          <w:rFonts w:asciiTheme="minorHAnsi" w:hAnsiTheme="minorHAnsi" w:cs="Arial"/>
          <w:b/>
          <w:color w:val="222222"/>
        </w:rPr>
        <w:t>AC will contact Melissa G. for survey results</w:t>
      </w:r>
    </w:p>
    <w:p w:rsidR="00ED0DA1" w:rsidRPr="006B3E9F" w:rsidRDefault="00ED0DA1" w:rsidP="00ED0DA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6B3E9F">
        <w:rPr>
          <w:rFonts w:asciiTheme="minorHAnsi" w:hAnsiTheme="minorHAnsi" w:cs="Arial"/>
          <w:b/>
          <w:color w:val="222222"/>
        </w:rPr>
        <w:t>AC will add publication venues survey data to microsite in protected view</w:t>
      </w:r>
    </w:p>
    <w:p w:rsidR="00ED0DA1" w:rsidRPr="006B3E9F" w:rsidRDefault="00ED0DA1" w:rsidP="00ED0DA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6B3E9F">
        <w:rPr>
          <w:rFonts w:asciiTheme="minorHAnsi" w:hAnsiTheme="minorHAnsi" w:cs="Arial"/>
          <w:b/>
          <w:color w:val="222222"/>
        </w:rPr>
        <w:t xml:space="preserve">AC </w:t>
      </w:r>
      <w:r w:rsidR="006B3E9F">
        <w:rPr>
          <w:rFonts w:asciiTheme="minorHAnsi" w:hAnsiTheme="minorHAnsi" w:cs="Arial"/>
          <w:b/>
          <w:color w:val="222222"/>
        </w:rPr>
        <w:t xml:space="preserve">will </w:t>
      </w:r>
      <w:r w:rsidRPr="006B3E9F">
        <w:rPr>
          <w:rFonts w:asciiTheme="minorHAnsi" w:hAnsiTheme="minorHAnsi" w:cs="Arial"/>
          <w:b/>
          <w:color w:val="222222"/>
        </w:rPr>
        <w:t xml:space="preserve">add bullet point about </w:t>
      </w:r>
      <w:proofErr w:type="spellStart"/>
      <w:r w:rsidRPr="006B3E9F">
        <w:rPr>
          <w:rFonts w:asciiTheme="minorHAnsi" w:hAnsiTheme="minorHAnsi" w:cs="Arial"/>
          <w:b/>
          <w:color w:val="222222"/>
        </w:rPr>
        <w:t>GCal</w:t>
      </w:r>
      <w:proofErr w:type="spellEnd"/>
      <w:r w:rsidRPr="006B3E9F">
        <w:rPr>
          <w:rFonts w:asciiTheme="minorHAnsi" w:hAnsiTheme="minorHAnsi" w:cs="Arial"/>
          <w:b/>
          <w:color w:val="222222"/>
        </w:rPr>
        <w:t xml:space="preserve"> calendar </w:t>
      </w:r>
    </w:p>
    <w:p w:rsidR="00ED0DA1" w:rsidRPr="006B3E9F" w:rsidRDefault="00ED0DA1" w:rsidP="00ED0DA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6B3E9F">
        <w:rPr>
          <w:rFonts w:asciiTheme="minorHAnsi" w:hAnsiTheme="minorHAnsi" w:cs="Arial"/>
          <w:b/>
          <w:color w:val="222222"/>
        </w:rPr>
        <w:t xml:space="preserve">AC </w:t>
      </w:r>
      <w:r w:rsidR="006B3E9F">
        <w:rPr>
          <w:rFonts w:asciiTheme="minorHAnsi" w:hAnsiTheme="minorHAnsi" w:cs="Arial"/>
          <w:b/>
          <w:color w:val="222222"/>
        </w:rPr>
        <w:t xml:space="preserve">will </w:t>
      </w:r>
      <w:r w:rsidRPr="006B3E9F">
        <w:rPr>
          <w:rFonts w:asciiTheme="minorHAnsi" w:hAnsiTheme="minorHAnsi" w:cs="Arial"/>
          <w:b/>
          <w:color w:val="222222"/>
        </w:rPr>
        <w:t xml:space="preserve">make changes and do last call to SC for changes </w:t>
      </w:r>
      <w:r w:rsidR="00FD3579" w:rsidRPr="006B3E9F">
        <w:rPr>
          <w:rFonts w:asciiTheme="minorHAnsi" w:hAnsiTheme="minorHAnsi" w:cs="Arial"/>
          <w:b/>
          <w:color w:val="222222"/>
        </w:rPr>
        <w:t>before</w:t>
      </w:r>
      <w:r w:rsidRPr="006B3E9F">
        <w:rPr>
          <w:rFonts w:asciiTheme="minorHAnsi" w:hAnsiTheme="minorHAnsi" w:cs="Arial"/>
          <w:b/>
          <w:color w:val="222222"/>
        </w:rPr>
        <w:t xml:space="preserve"> post</w:t>
      </w:r>
      <w:r w:rsidR="00FD3579" w:rsidRPr="006B3E9F">
        <w:rPr>
          <w:rFonts w:asciiTheme="minorHAnsi" w:hAnsiTheme="minorHAnsi" w:cs="Arial"/>
          <w:b/>
          <w:color w:val="222222"/>
        </w:rPr>
        <w:t>ing it to the</w:t>
      </w:r>
      <w:r w:rsidRPr="006B3E9F">
        <w:rPr>
          <w:rFonts w:asciiTheme="minorHAnsi" w:hAnsiTheme="minorHAnsi" w:cs="Arial"/>
          <w:b/>
          <w:color w:val="222222"/>
        </w:rPr>
        <w:t xml:space="preserve"> microsite</w:t>
      </w:r>
    </w:p>
    <w:p w:rsidR="000C6BEF" w:rsidRDefault="00C42AD5" w:rsidP="00C42A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71A84">
        <w:rPr>
          <w:rFonts w:asciiTheme="minorHAnsi" w:hAnsiTheme="minorHAnsi" w:cs="Arial"/>
          <w:color w:val="222222"/>
        </w:rPr>
        <w:t xml:space="preserve">Discussion of adding photograph to the AHRT microsite to add visual </w:t>
      </w:r>
      <w:r w:rsidR="000C6BEF">
        <w:rPr>
          <w:rFonts w:asciiTheme="minorHAnsi" w:hAnsiTheme="minorHAnsi" w:cs="Arial"/>
          <w:color w:val="222222"/>
        </w:rPr>
        <w:t>interest</w:t>
      </w:r>
    </w:p>
    <w:p w:rsidR="000C6BEF" w:rsidRDefault="000C6BEF" w:rsidP="000C6BEF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Idea of having rotating photos (e.g. </w:t>
      </w:r>
      <w:proofErr w:type="spellStart"/>
      <w:r>
        <w:rPr>
          <w:rFonts w:asciiTheme="minorHAnsi" w:hAnsiTheme="minorHAnsi"/>
          <w:color w:val="000000"/>
        </w:rPr>
        <w:t>Schellenberg</w:t>
      </w:r>
      <w:proofErr w:type="spellEnd"/>
      <w:r>
        <w:rPr>
          <w:rFonts w:asciiTheme="minorHAnsi" w:hAnsiTheme="minorHAnsi"/>
          <w:color w:val="000000"/>
        </w:rPr>
        <w:t xml:space="preserve"> on his birthday</w:t>
      </w:r>
      <w:r w:rsidR="006B3E9F">
        <w:rPr>
          <w:rFonts w:asciiTheme="minorHAnsi" w:hAnsiTheme="minorHAnsi"/>
          <w:color w:val="000000"/>
        </w:rPr>
        <w:t xml:space="preserve"> month</w:t>
      </w:r>
      <w:r>
        <w:rPr>
          <w:rFonts w:asciiTheme="minorHAnsi" w:hAnsiTheme="minorHAnsi"/>
          <w:color w:val="000000"/>
        </w:rPr>
        <w:t>)</w:t>
      </w:r>
    </w:p>
    <w:p w:rsidR="000C6BEF" w:rsidRPr="006B3E9F" w:rsidRDefault="00FD3579" w:rsidP="006B3E9F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</w:rPr>
      </w:pPr>
      <w:r w:rsidRPr="006B3E9F">
        <w:rPr>
          <w:rFonts w:asciiTheme="minorHAnsi" w:hAnsiTheme="minorHAnsi"/>
          <w:b/>
          <w:color w:val="000000"/>
        </w:rPr>
        <w:t xml:space="preserve">All will brainstorm about different photo ideas in this Google doc: </w:t>
      </w:r>
      <w:hyperlink r:id="rId5" w:history="1">
        <w:r w:rsidR="006B3E9F" w:rsidRPr="006B3E9F">
          <w:rPr>
            <w:rStyle w:val="Hyperlink"/>
            <w:rFonts w:asciiTheme="minorHAnsi" w:hAnsiTheme="minorHAnsi"/>
            <w:b/>
          </w:rPr>
          <w:t>https://docs.google.com/document/d/1dsQZcQPZv0PmcDojomG8-U3gRSOMzkKtZuDnQ_-yC54/edit?usp=sharing</w:t>
        </w:r>
      </w:hyperlink>
      <w:r w:rsidR="006B3E9F" w:rsidRPr="006B3E9F">
        <w:rPr>
          <w:rFonts w:asciiTheme="minorHAnsi" w:hAnsiTheme="minorHAnsi"/>
          <w:b/>
          <w:color w:val="000000"/>
        </w:rPr>
        <w:t xml:space="preserve"> </w:t>
      </w:r>
    </w:p>
    <w:p w:rsidR="004D5A98" w:rsidRPr="00C71A84" w:rsidRDefault="004D5A98" w:rsidP="004D5A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C71A84">
        <w:rPr>
          <w:rFonts w:asciiTheme="minorHAnsi" w:hAnsiTheme="minorHAnsi"/>
          <w:color w:val="000000"/>
        </w:rPr>
        <w:t xml:space="preserve">Nominations </w:t>
      </w:r>
    </w:p>
    <w:p w:rsidR="004D5A98" w:rsidRPr="006B3E9F" w:rsidRDefault="006B3E9F" w:rsidP="004D5A9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222222"/>
        </w:rPr>
      </w:pPr>
      <w:r w:rsidRPr="006B3E9F">
        <w:rPr>
          <w:rFonts w:asciiTheme="minorHAnsi" w:hAnsiTheme="minorHAnsi"/>
          <w:b/>
          <w:color w:val="000000"/>
        </w:rPr>
        <w:t xml:space="preserve">AC </w:t>
      </w:r>
      <w:r w:rsidR="004D5A98" w:rsidRPr="006B3E9F">
        <w:rPr>
          <w:rFonts w:asciiTheme="minorHAnsi" w:hAnsiTheme="minorHAnsi"/>
          <w:b/>
          <w:color w:val="000000"/>
        </w:rPr>
        <w:t xml:space="preserve">will put out a call for nominations </w:t>
      </w:r>
      <w:r w:rsidRPr="006B3E9F">
        <w:rPr>
          <w:rFonts w:asciiTheme="minorHAnsi" w:hAnsiTheme="minorHAnsi"/>
          <w:b/>
          <w:color w:val="000000"/>
        </w:rPr>
        <w:t xml:space="preserve">on </w:t>
      </w:r>
      <w:r w:rsidR="004D5A98" w:rsidRPr="006B3E9F">
        <w:rPr>
          <w:rFonts w:asciiTheme="minorHAnsi" w:hAnsiTheme="minorHAnsi"/>
          <w:b/>
          <w:color w:val="000000"/>
        </w:rPr>
        <w:t>May</w:t>
      </w:r>
      <w:r w:rsidRPr="006B3E9F">
        <w:rPr>
          <w:rFonts w:asciiTheme="minorHAnsi" w:hAnsiTheme="minorHAnsi"/>
          <w:b/>
          <w:color w:val="000000"/>
        </w:rPr>
        <w:t xml:space="preserve"> 2</w:t>
      </w:r>
      <w:bookmarkStart w:id="0" w:name="_GoBack"/>
      <w:bookmarkEnd w:id="0"/>
    </w:p>
    <w:p w:rsidR="00B047AA" w:rsidRPr="006B3E9F" w:rsidRDefault="006B3E9F" w:rsidP="00B047A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6B3E9F">
        <w:rPr>
          <w:rFonts w:asciiTheme="minorHAnsi" w:hAnsiTheme="minorHAnsi"/>
        </w:rPr>
        <w:t>Will send t</w:t>
      </w:r>
      <w:r w:rsidR="00B047AA" w:rsidRPr="006B3E9F">
        <w:rPr>
          <w:rFonts w:asciiTheme="minorHAnsi" w:hAnsiTheme="minorHAnsi"/>
        </w:rPr>
        <w:t>o AHRT list and to microsite</w:t>
      </w:r>
    </w:p>
    <w:p w:rsidR="00B047AA" w:rsidRPr="006B3E9F" w:rsidRDefault="006B3E9F" w:rsidP="00B047A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6B3E9F">
        <w:rPr>
          <w:rFonts w:asciiTheme="minorHAnsi" w:hAnsiTheme="minorHAnsi"/>
        </w:rPr>
        <w:t>Candidate slate m</w:t>
      </w:r>
      <w:r w:rsidR="00B047AA" w:rsidRPr="006B3E9F">
        <w:rPr>
          <w:rFonts w:asciiTheme="minorHAnsi" w:hAnsiTheme="minorHAnsi"/>
        </w:rPr>
        <w:t>ust be announced out by June 15</w:t>
      </w:r>
    </w:p>
    <w:p w:rsidR="004D5A98" w:rsidRPr="006B3E9F" w:rsidRDefault="006B3E9F" w:rsidP="00A179D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6B3E9F">
        <w:rPr>
          <w:rFonts w:asciiTheme="minorHAnsi" w:hAnsiTheme="minorHAnsi" w:cs="Arial"/>
          <w:b/>
          <w:shd w:val="clear" w:color="auto" w:fill="FFFFFF"/>
        </w:rPr>
        <w:t>All, please note: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6B3E9F">
        <w:rPr>
          <w:rFonts w:asciiTheme="minorHAnsi" w:hAnsiTheme="minorHAnsi" w:cs="Arial"/>
          <w:shd w:val="clear" w:color="auto" w:fill="FFFFFF"/>
        </w:rPr>
        <w:t xml:space="preserve">Non-officer Steering Committee members </w:t>
      </w:r>
      <w:r w:rsidRPr="006B3E9F">
        <w:rPr>
          <w:rFonts w:asciiTheme="minorHAnsi" w:hAnsiTheme="minorHAnsi" w:cs="Arial"/>
          <w:shd w:val="clear" w:color="auto" w:fill="FFFFFF"/>
        </w:rPr>
        <w:t xml:space="preserve">serve for one year and may be reelected for </w:t>
      </w:r>
      <w:r w:rsidRPr="006B3E9F">
        <w:rPr>
          <w:rFonts w:asciiTheme="minorHAnsi" w:hAnsiTheme="minorHAnsi" w:cs="Arial"/>
          <w:shd w:val="clear" w:color="auto" w:fill="FFFFFF"/>
        </w:rPr>
        <w:t>three successive years. An individual who has served three successive years may be elected to the Steering Committee again after a break of at least one year</w:t>
      </w:r>
      <w:r w:rsidRPr="006B3E9F">
        <w:rPr>
          <w:rFonts w:asciiTheme="minorHAnsi" w:hAnsiTheme="minorHAnsi" w:cs="Arial"/>
          <w:shd w:val="clear" w:color="auto" w:fill="FFFFFF"/>
        </w:rPr>
        <w:t xml:space="preserve">. Steering Committee members are encouraged to consider running for the vice chair/chair-elect position. </w:t>
      </w:r>
    </w:p>
    <w:p w:rsidR="004D5A98" w:rsidRDefault="004D5A98" w:rsidP="004D5A98"/>
    <w:p w:rsidR="002E0472" w:rsidRDefault="002E0472"/>
    <w:sectPr w:rsidR="002E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8E6"/>
    <w:multiLevelType w:val="hybridMultilevel"/>
    <w:tmpl w:val="F7FAE748"/>
    <w:lvl w:ilvl="0" w:tplc="60F869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D04698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5B50906E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7A2A0A7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314CACC0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 w:tplc="EB76B448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 w:tplc="D228C9FA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 w:tplc="2C0AC44A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 w:tplc="DA2C4C3C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87"/>
    <w:rsid w:val="000C6BEF"/>
    <w:rsid w:val="00103E87"/>
    <w:rsid w:val="00106D88"/>
    <w:rsid w:val="00260349"/>
    <w:rsid w:val="002E0472"/>
    <w:rsid w:val="004A4E16"/>
    <w:rsid w:val="004D5A98"/>
    <w:rsid w:val="005D3E7B"/>
    <w:rsid w:val="006B3E9F"/>
    <w:rsid w:val="006F523C"/>
    <w:rsid w:val="009C6E81"/>
    <w:rsid w:val="00B047AA"/>
    <w:rsid w:val="00C42AD5"/>
    <w:rsid w:val="00C71A84"/>
    <w:rsid w:val="00D60545"/>
    <w:rsid w:val="00E54F33"/>
    <w:rsid w:val="00ED0DA1"/>
    <w:rsid w:val="00FC15F7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CD0DE-FCF6-4592-9E15-63FEB57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9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A9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A98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5A9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D5A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E7B"/>
  </w:style>
  <w:style w:type="character" w:customStyle="1" w:styleId="aqj">
    <w:name w:val="aqj"/>
    <w:basedOn w:val="DefaultParagraphFont"/>
    <w:rsid w:val="005D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dsQZcQPZv0PmcDojomG8-U3gRSOMzkKtZuDnQ_-yC5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15</cp:revision>
  <dcterms:created xsi:type="dcterms:W3CDTF">2016-04-13T17:40:00Z</dcterms:created>
  <dcterms:modified xsi:type="dcterms:W3CDTF">2016-04-29T19:51:00Z</dcterms:modified>
</cp:coreProperties>
</file>